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1AA1" w:rsidRPr="001E2256" w:rsidRDefault="007B1AA1" w:rsidP="007B1AA1">
      <w:pPr>
        <w:rPr>
          <w:rFonts w:ascii="Times New Roman" w:hAnsi="Times New Roman" w:cs="Times New Roman"/>
          <w:sz w:val="24"/>
          <w:szCs w:val="24"/>
          <w:lang w:val="it-IT"/>
        </w:rPr>
      </w:pPr>
      <w:r w:rsidRPr="001E2256">
        <w:rPr>
          <w:rFonts w:ascii="Times New Roman" w:hAnsi="Times New Roman" w:cs="Times New Roman"/>
          <w:sz w:val="24"/>
          <w:szCs w:val="24"/>
        </w:rPr>
        <w:t xml:space="preserve">LICEUL TEHNOLOGIC </w:t>
      </w:r>
      <w:r w:rsidRPr="001E2256">
        <w:rPr>
          <w:rFonts w:ascii="Times New Roman" w:hAnsi="Times New Roman" w:cs="Times New Roman"/>
          <w:sz w:val="24"/>
          <w:szCs w:val="24"/>
          <w:lang w:val="it-IT"/>
        </w:rPr>
        <w:t>“NICOLAUS OLAHUS” ORĂȘTIE</w:t>
      </w:r>
    </w:p>
    <w:p w:rsidR="007B1AA1" w:rsidRPr="001E2256" w:rsidRDefault="007B1AA1" w:rsidP="007B1AA1">
      <w:pPr>
        <w:rPr>
          <w:rFonts w:ascii="Times New Roman" w:hAnsi="Times New Roman" w:cs="Times New Roman"/>
          <w:sz w:val="24"/>
          <w:szCs w:val="24"/>
          <w:lang w:val="it-IT"/>
        </w:rPr>
      </w:pPr>
      <w:r w:rsidRPr="001E2256">
        <w:rPr>
          <w:rFonts w:ascii="Times New Roman" w:hAnsi="Times New Roman" w:cs="Times New Roman"/>
          <w:sz w:val="24"/>
          <w:szCs w:val="24"/>
          <w:lang w:val="it-IT"/>
        </w:rPr>
        <w:t>CATEDRA DE LIMBA ȘI LITERATURA ROMÂNĂ</w:t>
      </w:r>
    </w:p>
    <w:p w:rsidR="007B1AA1" w:rsidRPr="00940292" w:rsidRDefault="007B1AA1" w:rsidP="00940292">
      <w:pPr>
        <w:rPr>
          <w:rFonts w:ascii="Times New Roman" w:hAnsi="Times New Roman" w:cs="Times New Roman"/>
          <w:sz w:val="24"/>
          <w:szCs w:val="24"/>
        </w:rPr>
      </w:pPr>
    </w:p>
    <w:p w:rsidR="007B1AA1" w:rsidRPr="009B5E23" w:rsidRDefault="00C82DED" w:rsidP="009B5E23">
      <w:pPr>
        <w:jc w:val="both"/>
        <w:rPr>
          <w:rFonts w:ascii="Times New Roman" w:hAnsi="Times New Roman" w:cs="Times New Roman"/>
          <w:sz w:val="24"/>
          <w:szCs w:val="24"/>
        </w:rPr>
      </w:pPr>
      <w:r w:rsidRPr="001E2256">
        <w:rPr>
          <w:rFonts w:ascii="Times New Roman" w:hAnsi="Times New Roman" w:cs="Times New Roman"/>
          <w:sz w:val="24"/>
          <w:szCs w:val="24"/>
          <w:lang w:val="it-IT"/>
        </w:rPr>
        <w:tab/>
        <w:t xml:space="preserve">În data de 25. </w:t>
      </w:r>
      <w:r w:rsidR="007B1AA1" w:rsidRPr="001E2256">
        <w:rPr>
          <w:rFonts w:ascii="Times New Roman" w:hAnsi="Times New Roman" w:cs="Times New Roman"/>
          <w:sz w:val="24"/>
          <w:szCs w:val="24"/>
          <w:lang w:val="it-IT"/>
        </w:rPr>
        <w:t>I. 2012, la</w:t>
      </w:r>
      <w:r w:rsidRPr="001E2256">
        <w:rPr>
          <w:rFonts w:ascii="Times New Roman" w:hAnsi="Times New Roman" w:cs="Times New Roman"/>
          <w:sz w:val="24"/>
          <w:szCs w:val="24"/>
        </w:rPr>
        <w:t xml:space="preserve"> Liceul Tehnologic </w:t>
      </w:r>
      <w:r w:rsidRPr="001E2256">
        <w:rPr>
          <w:rFonts w:ascii="Times New Roman" w:hAnsi="Times New Roman" w:cs="Times New Roman"/>
          <w:sz w:val="24"/>
          <w:szCs w:val="24"/>
          <w:lang w:val="it-IT"/>
        </w:rPr>
        <w:t>“Nicolaus Olahus” Orăștie</w:t>
      </w:r>
      <w:r w:rsidR="00B7257A">
        <w:rPr>
          <w:rFonts w:ascii="Times New Roman" w:hAnsi="Times New Roman" w:cs="Times New Roman"/>
          <w:sz w:val="24"/>
          <w:szCs w:val="24"/>
          <w:lang w:val="it-IT"/>
        </w:rPr>
        <w:t>,</w:t>
      </w:r>
      <w:r w:rsidR="00BD71B6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="007B1AA1" w:rsidRPr="001E2256">
        <w:rPr>
          <w:rFonts w:ascii="Times New Roman" w:hAnsi="Times New Roman" w:cs="Times New Roman"/>
          <w:sz w:val="24"/>
          <w:szCs w:val="24"/>
          <w:lang w:val="it-IT"/>
        </w:rPr>
        <w:t>s-a desfășurat activitatea metodică</w:t>
      </w:r>
      <w:r w:rsidR="009B5E23" w:rsidRPr="009B5E23">
        <w:rPr>
          <w:rFonts w:ascii="Times New Roman" w:hAnsi="Times New Roman" w:cs="Times New Roman"/>
          <w:sz w:val="24"/>
          <w:szCs w:val="24"/>
        </w:rPr>
        <w:t xml:space="preserve"> </w:t>
      </w:r>
      <w:r w:rsidR="009B5E23" w:rsidRPr="001E2256">
        <w:rPr>
          <w:rFonts w:ascii="Times New Roman" w:hAnsi="Times New Roman" w:cs="Times New Roman"/>
          <w:sz w:val="24"/>
          <w:szCs w:val="24"/>
        </w:rPr>
        <w:t>din cadrul  Cercului pedagogic zona Orăștie, limba și literatura română</w:t>
      </w:r>
      <w:r w:rsidR="009B5E23">
        <w:rPr>
          <w:rFonts w:ascii="Times New Roman" w:hAnsi="Times New Roman" w:cs="Times New Roman"/>
          <w:sz w:val="24"/>
          <w:szCs w:val="24"/>
        </w:rPr>
        <w:t xml:space="preserve">. </w:t>
      </w:r>
      <w:r w:rsidR="009B5E23">
        <w:rPr>
          <w:rFonts w:ascii="Times New Roman" w:hAnsi="Times New Roman" w:cs="Times New Roman"/>
          <w:sz w:val="24"/>
          <w:szCs w:val="24"/>
          <w:lang w:val="it-IT"/>
        </w:rPr>
        <w:t>A</w:t>
      </w:r>
      <w:r w:rsidR="007B1AA1" w:rsidRPr="001E2256">
        <w:rPr>
          <w:rFonts w:ascii="Times New Roman" w:hAnsi="Times New Roman" w:cs="Times New Roman"/>
          <w:sz w:val="24"/>
          <w:szCs w:val="24"/>
          <w:lang w:val="it-IT"/>
        </w:rPr>
        <w:t xml:space="preserve"> fost susținută o lecție demonstrativă cu titlul “</w:t>
      </w:r>
      <w:r w:rsidR="00117B82" w:rsidRPr="001E2256">
        <w:rPr>
          <w:rFonts w:ascii="Times New Roman" w:hAnsi="Times New Roman" w:cs="Times New Roman"/>
          <w:sz w:val="24"/>
          <w:szCs w:val="24"/>
        </w:rPr>
        <w:t>Autor. Narator. Personaj</w:t>
      </w:r>
      <w:r w:rsidR="00117B82" w:rsidRPr="001E225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17B82" w:rsidRPr="009B5E23">
        <w:rPr>
          <w:rFonts w:ascii="Times New Roman" w:hAnsi="Times New Roman" w:cs="Times New Roman"/>
          <w:sz w:val="24"/>
          <w:szCs w:val="24"/>
        </w:rPr>
        <w:t xml:space="preserve">în </w:t>
      </w:r>
      <w:r w:rsidR="00117B82" w:rsidRPr="00750BF7">
        <w:rPr>
          <w:rFonts w:ascii="Times New Roman" w:hAnsi="Times New Roman" w:cs="Times New Roman"/>
          <w:i/>
          <w:sz w:val="24"/>
          <w:szCs w:val="24"/>
        </w:rPr>
        <w:t>Amintiri din copilărie</w:t>
      </w:r>
      <w:r w:rsidR="00117B82" w:rsidRPr="00750BF7">
        <w:rPr>
          <w:rFonts w:ascii="Times New Roman" w:hAnsi="Times New Roman" w:cs="Times New Roman"/>
          <w:b/>
          <w:i/>
          <w:sz w:val="24"/>
          <w:szCs w:val="24"/>
        </w:rPr>
        <w:t xml:space="preserve"> -</w:t>
      </w:r>
      <w:r w:rsidR="00750BF7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117B82" w:rsidRPr="00750BF7">
        <w:rPr>
          <w:rFonts w:ascii="Times New Roman" w:hAnsi="Times New Roman" w:cs="Times New Roman"/>
          <w:i/>
          <w:sz w:val="24"/>
          <w:szCs w:val="24"/>
        </w:rPr>
        <w:t>La cireşe</w:t>
      </w:r>
      <w:r w:rsidR="00117B82" w:rsidRPr="001E2256">
        <w:rPr>
          <w:rFonts w:ascii="Times New Roman" w:hAnsi="Times New Roman" w:cs="Times New Roman"/>
          <w:sz w:val="24"/>
          <w:szCs w:val="24"/>
        </w:rPr>
        <w:t xml:space="preserve"> de Ion Creangă</w:t>
      </w:r>
      <w:r w:rsidR="00635ED6">
        <w:rPr>
          <w:rFonts w:ascii="Times New Roman" w:hAnsi="Times New Roman" w:cs="Times New Roman"/>
          <w:sz w:val="24"/>
          <w:szCs w:val="24"/>
        </w:rPr>
        <w:t>,</w:t>
      </w:r>
      <w:r w:rsidR="00117B82" w:rsidRPr="001E2256">
        <w:rPr>
          <w:rFonts w:ascii="Times New Roman" w:hAnsi="Times New Roman" w:cs="Times New Roman"/>
          <w:sz w:val="24"/>
          <w:szCs w:val="24"/>
          <w:lang w:val="it-IT"/>
        </w:rPr>
        <w:t xml:space="preserve"> de către doamna Dreptate Ioana</w:t>
      </w:r>
      <w:r w:rsidR="007B1AA1" w:rsidRPr="001E2256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:rsidR="009B5E23" w:rsidRPr="00522DD0" w:rsidRDefault="007B1AA1" w:rsidP="009B5E23">
      <w:pPr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522DD0">
        <w:rPr>
          <w:rFonts w:ascii="Times New Roman" w:hAnsi="Times New Roman" w:cs="Times New Roman"/>
          <w:sz w:val="24"/>
          <w:szCs w:val="24"/>
          <w:lang w:val="it-IT"/>
        </w:rPr>
        <w:tab/>
        <w:t>Colectivul de elevi selec</w:t>
      </w:r>
      <w:r w:rsidR="008E3645">
        <w:rPr>
          <w:rFonts w:ascii="Times New Roman" w:hAnsi="Times New Roman" w:cs="Times New Roman"/>
          <w:sz w:val="24"/>
          <w:szCs w:val="24"/>
          <w:lang w:val="it-IT"/>
        </w:rPr>
        <w:t>tat a fost cel al clasei a V-a D</w:t>
      </w:r>
      <w:r w:rsidRPr="00522DD0">
        <w:rPr>
          <w:rFonts w:ascii="Times New Roman" w:hAnsi="Times New Roman" w:cs="Times New Roman"/>
          <w:sz w:val="24"/>
          <w:szCs w:val="24"/>
          <w:lang w:val="it-IT"/>
        </w:rPr>
        <w:t>, diriginte prof</w:t>
      </w:r>
      <w:r w:rsidR="008E3645">
        <w:rPr>
          <w:rFonts w:ascii="Times New Roman" w:hAnsi="Times New Roman" w:cs="Times New Roman"/>
          <w:sz w:val="24"/>
          <w:szCs w:val="24"/>
          <w:lang w:val="it-IT"/>
        </w:rPr>
        <w:t>.</w:t>
      </w:r>
      <w:r w:rsidR="008E3645" w:rsidRPr="008E364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="008E3645" w:rsidRPr="001E2256">
        <w:rPr>
          <w:rFonts w:ascii="Times New Roman" w:hAnsi="Times New Roman" w:cs="Times New Roman"/>
          <w:sz w:val="24"/>
          <w:szCs w:val="24"/>
          <w:lang w:val="it-IT"/>
        </w:rPr>
        <w:t>Dreptate Ioana</w:t>
      </w:r>
      <w:r w:rsidRPr="00522DD0">
        <w:rPr>
          <w:rFonts w:ascii="Times New Roman" w:hAnsi="Times New Roman" w:cs="Times New Roman"/>
          <w:sz w:val="24"/>
          <w:szCs w:val="24"/>
          <w:lang w:val="it-IT"/>
        </w:rPr>
        <w:t>, iar invitați au fost</w:t>
      </w:r>
      <w:r w:rsidR="00B93E33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522DD0">
        <w:rPr>
          <w:rFonts w:ascii="Times New Roman" w:hAnsi="Times New Roman" w:cs="Times New Roman"/>
          <w:sz w:val="24"/>
          <w:szCs w:val="24"/>
          <w:lang w:val="it-IT"/>
        </w:rPr>
        <w:t xml:space="preserve">prof. </w:t>
      </w:r>
      <w:r w:rsidR="009B5E23" w:rsidRPr="00522DD0">
        <w:rPr>
          <w:rFonts w:ascii="Times New Roman" w:hAnsi="Times New Roman" w:cs="Times New Roman"/>
          <w:sz w:val="24"/>
          <w:szCs w:val="24"/>
        </w:rPr>
        <w:t>Kadar Emilia</w:t>
      </w:r>
      <w:r w:rsidR="00B93E33">
        <w:rPr>
          <w:rFonts w:ascii="Times New Roman" w:hAnsi="Times New Roman" w:cs="Times New Roman"/>
          <w:sz w:val="24"/>
          <w:szCs w:val="24"/>
        </w:rPr>
        <w:t xml:space="preserve"> -</w:t>
      </w:r>
      <w:r w:rsidR="00B93E33" w:rsidRPr="00B93E33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="00B93E33" w:rsidRPr="00522DD0">
        <w:rPr>
          <w:rFonts w:ascii="Times New Roman" w:hAnsi="Times New Roman" w:cs="Times New Roman"/>
          <w:sz w:val="24"/>
          <w:szCs w:val="24"/>
          <w:lang w:val="it-IT"/>
        </w:rPr>
        <w:t>responsabilul de cerc pedagogic</w:t>
      </w:r>
      <w:r w:rsidRPr="00522DD0">
        <w:rPr>
          <w:rFonts w:ascii="Times New Roman" w:hAnsi="Times New Roman" w:cs="Times New Roman"/>
          <w:sz w:val="24"/>
          <w:szCs w:val="24"/>
          <w:lang w:val="it-IT"/>
        </w:rPr>
        <w:t>,</w:t>
      </w:r>
      <w:r w:rsidR="009B5E23" w:rsidRPr="00522DD0">
        <w:rPr>
          <w:rFonts w:ascii="Times New Roman" w:hAnsi="Times New Roman" w:cs="Times New Roman"/>
          <w:sz w:val="24"/>
          <w:szCs w:val="24"/>
          <w:lang w:val="it-IT"/>
        </w:rPr>
        <w:t xml:space="preserve"> de la </w:t>
      </w:r>
      <w:r w:rsidR="009B5E23" w:rsidRPr="00522DD0">
        <w:rPr>
          <w:rFonts w:ascii="Times New Roman" w:hAnsi="Times New Roman" w:cs="Times New Roman"/>
          <w:sz w:val="24"/>
          <w:szCs w:val="24"/>
        </w:rPr>
        <w:t>C.</w:t>
      </w:r>
      <w:r w:rsidR="003B7EAC">
        <w:rPr>
          <w:rFonts w:ascii="Times New Roman" w:hAnsi="Times New Roman" w:cs="Times New Roman"/>
          <w:sz w:val="24"/>
          <w:szCs w:val="24"/>
        </w:rPr>
        <w:t xml:space="preserve"> </w:t>
      </w:r>
      <w:r w:rsidR="009B5E23" w:rsidRPr="00522DD0">
        <w:rPr>
          <w:rFonts w:ascii="Times New Roman" w:hAnsi="Times New Roman" w:cs="Times New Roman"/>
          <w:sz w:val="24"/>
          <w:szCs w:val="24"/>
        </w:rPr>
        <w:t>N. ,,Aurel Vlaicu”</w:t>
      </w:r>
      <w:r w:rsidR="00CD7413" w:rsidRPr="00522DD0">
        <w:rPr>
          <w:rFonts w:ascii="Times New Roman" w:hAnsi="Times New Roman" w:cs="Times New Roman"/>
          <w:sz w:val="24"/>
          <w:szCs w:val="24"/>
        </w:rPr>
        <w:t xml:space="preserve">, d-na director Gherman Camelia, d-na dir. </w:t>
      </w:r>
      <w:r w:rsidR="00F933A2">
        <w:rPr>
          <w:rFonts w:ascii="Times New Roman" w:hAnsi="Times New Roman" w:cs="Times New Roman"/>
          <w:sz w:val="24"/>
          <w:szCs w:val="24"/>
        </w:rPr>
        <w:t>a</w:t>
      </w:r>
      <w:r w:rsidR="00CD7413" w:rsidRPr="00522DD0">
        <w:rPr>
          <w:rFonts w:ascii="Times New Roman" w:hAnsi="Times New Roman" w:cs="Times New Roman"/>
          <w:sz w:val="24"/>
          <w:szCs w:val="24"/>
        </w:rPr>
        <w:t xml:space="preserve">dj. </w:t>
      </w:r>
      <w:r w:rsidR="00F933A2">
        <w:rPr>
          <w:rFonts w:ascii="Times New Roman" w:hAnsi="Times New Roman" w:cs="Times New Roman"/>
          <w:sz w:val="24"/>
          <w:szCs w:val="24"/>
        </w:rPr>
        <w:t>p</w:t>
      </w:r>
      <w:r w:rsidR="00CD7413" w:rsidRPr="00522DD0">
        <w:rPr>
          <w:rFonts w:ascii="Times New Roman" w:hAnsi="Times New Roman" w:cs="Times New Roman"/>
          <w:sz w:val="24"/>
          <w:szCs w:val="24"/>
        </w:rPr>
        <w:t>rof. Dimulescu Rodica,</w:t>
      </w:r>
      <w:r w:rsidR="009B5E23" w:rsidRPr="00522DD0">
        <w:rPr>
          <w:rFonts w:ascii="Times New Roman" w:hAnsi="Times New Roman" w:cs="Times New Roman"/>
          <w:sz w:val="24"/>
          <w:szCs w:val="24"/>
        </w:rPr>
        <w:t xml:space="preserve"> </w:t>
      </w:r>
      <w:r w:rsidRPr="00522DD0">
        <w:rPr>
          <w:rFonts w:ascii="Times New Roman" w:hAnsi="Times New Roman" w:cs="Times New Roman"/>
          <w:sz w:val="24"/>
          <w:szCs w:val="24"/>
          <w:lang w:val="it-IT"/>
        </w:rPr>
        <w:t>profesori de limba și literatura română</w:t>
      </w:r>
      <w:r w:rsidR="00CD7413" w:rsidRPr="00522DD0">
        <w:rPr>
          <w:rFonts w:ascii="Times New Roman" w:hAnsi="Times New Roman" w:cs="Times New Roman"/>
          <w:sz w:val="24"/>
          <w:szCs w:val="24"/>
          <w:lang w:val="it-IT"/>
        </w:rPr>
        <w:t xml:space="preserve"> Crăciun Ramona, </w:t>
      </w:r>
      <w:r w:rsidR="009B5E23" w:rsidRPr="00522DD0">
        <w:rPr>
          <w:rFonts w:ascii="Times New Roman" w:hAnsi="Times New Roman" w:cs="Times New Roman"/>
          <w:sz w:val="24"/>
          <w:szCs w:val="24"/>
        </w:rPr>
        <w:t>Igna Cornelia, Popa Ion Amelia, Albu Mihaela, Adamescu Claudia</w:t>
      </w:r>
      <w:r w:rsidR="005B3C2D">
        <w:rPr>
          <w:rFonts w:ascii="Times New Roman" w:hAnsi="Times New Roman" w:cs="Times New Roman"/>
          <w:sz w:val="24"/>
          <w:szCs w:val="24"/>
        </w:rPr>
        <w:t xml:space="preserve"> și</w:t>
      </w:r>
      <w:r w:rsidR="009B5E23" w:rsidRPr="00522DD0">
        <w:rPr>
          <w:rFonts w:ascii="Times New Roman" w:hAnsi="Times New Roman" w:cs="Times New Roman"/>
          <w:sz w:val="24"/>
          <w:szCs w:val="24"/>
        </w:rPr>
        <w:t xml:space="preserve"> Oprița Alina</w:t>
      </w:r>
      <w:r w:rsidR="00CD7413" w:rsidRPr="00522DD0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B1AA1" w:rsidRPr="000E2302" w:rsidRDefault="007B1AA1" w:rsidP="009B5E23">
      <w:pPr>
        <w:jc w:val="both"/>
        <w:rPr>
          <w:rFonts w:ascii="Times New Roman" w:hAnsi="Times New Roman" w:cs="Times New Roman"/>
          <w:sz w:val="24"/>
          <w:szCs w:val="24"/>
        </w:rPr>
      </w:pPr>
      <w:r w:rsidRPr="001E2256">
        <w:rPr>
          <w:rFonts w:ascii="Times New Roman" w:hAnsi="Times New Roman" w:cs="Times New Roman"/>
          <w:sz w:val="24"/>
          <w:szCs w:val="24"/>
          <w:lang w:val="it-IT"/>
        </w:rPr>
        <w:tab/>
        <w:t xml:space="preserve">Scopul acestei activități a fost acela de a oferi metode moderne și tradiționale de abordare a </w:t>
      </w:r>
      <w:r w:rsidR="00AC51AD">
        <w:rPr>
          <w:rFonts w:ascii="Times New Roman" w:hAnsi="Times New Roman" w:cs="Times New Roman"/>
          <w:sz w:val="24"/>
          <w:szCs w:val="24"/>
          <w:lang w:val="it-IT"/>
        </w:rPr>
        <w:t>textului epic și de aplicare a noțiunilor de autor, narator și personaje pe un text apreciat de elevi</w:t>
      </w:r>
      <w:r w:rsidR="00AC51AD" w:rsidRPr="00AC51AD">
        <w:t xml:space="preserve"> </w:t>
      </w:r>
      <w:r w:rsidR="00AC51AD" w:rsidRPr="00AC51AD">
        <w:rPr>
          <w:rFonts w:ascii="Times New Roman" w:hAnsi="Times New Roman" w:cs="Times New Roman"/>
          <w:i/>
          <w:sz w:val="24"/>
          <w:szCs w:val="24"/>
        </w:rPr>
        <w:t>Amintiri din copilărie</w:t>
      </w:r>
      <w:r w:rsidR="00AC51AD" w:rsidRPr="00AC51AD">
        <w:rPr>
          <w:rFonts w:ascii="Times New Roman" w:hAnsi="Times New Roman" w:cs="Times New Roman"/>
          <w:sz w:val="24"/>
          <w:szCs w:val="24"/>
        </w:rPr>
        <w:t>,</w:t>
      </w:r>
      <w:r w:rsidR="00AC51A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1AD" w:rsidRPr="00AC51AD">
        <w:rPr>
          <w:rFonts w:ascii="Times New Roman" w:hAnsi="Times New Roman" w:cs="Times New Roman"/>
          <w:sz w:val="24"/>
          <w:szCs w:val="24"/>
        </w:rPr>
        <w:t xml:space="preserve">fragmentul </w:t>
      </w:r>
      <w:r w:rsidR="00AC51AD" w:rsidRPr="00AC51AD">
        <w:rPr>
          <w:rFonts w:ascii="Times New Roman" w:hAnsi="Times New Roman" w:cs="Times New Roman"/>
          <w:i/>
          <w:sz w:val="24"/>
          <w:szCs w:val="24"/>
        </w:rPr>
        <w:t>La cireşe</w:t>
      </w:r>
      <w:r w:rsidR="00AC51AD">
        <w:rPr>
          <w:rFonts w:ascii="Times New Roman" w:hAnsi="Times New Roman" w:cs="Times New Roman"/>
          <w:sz w:val="24"/>
          <w:szCs w:val="24"/>
        </w:rPr>
        <w:t xml:space="preserve"> de</w:t>
      </w:r>
      <w:r w:rsidR="00AC51AD" w:rsidRPr="00AC51AD">
        <w:rPr>
          <w:rFonts w:ascii="Times New Roman" w:hAnsi="Times New Roman" w:cs="Times New Roman"/>
          <w:sz w:val="24"/>
          <w:szCs w:val="24"/>
        </w:rPr>
        <w:t xml:space="preserve"> Ion Creangă</w:t>
      </w:r>
      <w:r w:rsidR="00AC51AD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1E2256">
        <w:rPr>
          <w:rFonts w:ascii="Times New Roman" w:hAnsi="Times New Roman" w:cs="Times New Roman"/>
          <w:sz w:val="24"/>
          <w:szCs w:val="24"/>
          <w:lang w:val="it-IT"/>
        </w:rPr>
        <w:t xml:space="preserve">la nivelul clasei a V-a. </w:t>
      </w:r>
      <w:r w:rsidRPr="000E2302">
        <w:rPr>
          <w:rFonts w:ascii="Times New Roman" w:hAnsi="Times New Roman" w:cs="Times New Roman"/>
          <w:sz w:val="24"/>
          <w:szCs w:val="24"/>
        </w:rPr>
        <w:t xml:space="preserve">Drept urmare, lecția a fost structurată pe </w:t>
      </w:r>
      <w:r w:rsidR="000E2302" w:rsidRPr="000E2302">
        <w:rPr>
          <w:rFonts w:ascii="Times New Roman" w:hAnsi="Times New Roman" w:cs="Times New Roman"/>
          <w:sz w:val="24"/>
          <w:szCs w:val="24"/>
        </w:rPr>
        <w:t xml:space="preserve">următoarele </w:t>
      </w:r>
      <w:r w:rsidRPr="000E2302">
        <w:rPr>
          <w:rFonts w:ascii="Times New Roman" w:hAnsi="Times New Roman" w:cs="Times New Roman"/>
          <w:sz w:val="24"/>
          <w:szCs w:val="24"/>
        </w:rPr>
        <w:t>momente:</w:t>
      </w:r>
    </w:p>
    <w:p w:rsidR="00B73A23" w:rsidRPr="006C08CF" w:rsidRDefault="00B73A23" w:rsidP="00A12883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  <w:lang w:val="fr-FR"/>
        </w:rPr>
      </w:pPr>
      <w:r w:rsidRPr="006C08CF">
        <w:rPr>
          <w:rFonts w:ascii="Times New Roman" w:hAnsi="Times New Roman"/>
          <w:sz w:val="24"/>
          <w:szCs w:val="24"/>
        </w:rPr>
        <w:t>Momentul organizatoric</w:t>
      </w:r>
    </w:p>
    <w:p w:rsidR="00B73A23" w:rsidRPr="006C08CF" w:rsidRDefault="00B73A23" w:rsidP="00A12883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r w:rsidRPr="006C08CF">
        <w:rPr>
          <w:rFonts w:ascii="Times New Roman" w:hAnsi="Times New Roman"/>
          <w:sz w:val="24"/>
          <w:szCs w:val="24"/>
        </w:rPr>
        <w:t>a)</w:t>
      </w:r>
      <w:r w:rsidR="00872165" w:rsidRPr="006C08CF">
        <w:rPr>
          <w:rFonts w:ascii="Times New Roman" w:hAnsi="Times New Roman"/>
          <w:sz w:val="24"/>
          <w:szCs w:val="24"/>
        </w:rPr>
        <w:t xml:space="preserve"> </w:t>
      </w:r>
      <w:r w:rsidRPr="006C08CF">
        <w:rPr>
          <w:rFonts w:ascii="Times New Roman" w:hAnsi="Times New Roman"/>
          <w:sz w:val="24"/>
          <w:szCs w:val="24"/>
        </w:rPr>
        <w:t>Reactualizarea și performarea unor capacități formate anterior</w:t>
      </w:r>
    </w:p>
    <w:p w:rsidR="00B73A23" w:rsidRPr="006C08CF" w:rsidRDefault="00B73A23" w:rsidP="00A12883">
      <w:pPr>
        <w:pStyle w:val="ListParagraph"/>
        <w:ind w:left="1065"/>
        <w:jc w:val="both"/>
        <w:rPr>
          <w:rFonts w:ascii="Times New Roman" w:hAnsi="Times New Roman"/>
          <w:sz w:val="24"/>
          <w:szCs w:val="24"/>
        </w:rPr>
      </w:pPr>
      <w:r w:rsidRPr="006C08CF">
        <w:rPr>
          <w:rFonts w:ascii="Times New Roman" w:hAnsi="Times New Roman"/>
          <w:sz w:val="24"/>
          <w:szCs w:val="24"/>
        </w:rPr>
        <w:t xml:space="preserve">b) Verificarea cantitativă a temei de casă </w:t>
      </w:r>
    </w:p>
    <w:p w:rsidR="00B73A23" w:rsidRDefault="00A71747" w:rsidP="00A12883">
      <w:pPr>
        <w:pStyle w:val="ListParagraph"/>
        <w:ind w:left="1065"/>
        <w:jc w:val="both"/>
        <w:rPr>
          <w:rFonts w:ascii="Times New Roman" w:hAnsi="Times New Roman"/>
          <w:sz w:val="24"/>
          <w:szCs w:val="24"/>
        </w:rPr>
      </w:pPr>
      <w:r w:rsidRPr="006C08CF">
        <w:rPr>
          <w:rFonts w:ascii="Times New Roman" w:hAnsi="Times New Roman"/>
          <w:sz w:val="24"/>
          <w:szCs w:val="24"/>
        </w:rPr>
        <w:t>c</w:t>
      </w:r>
      <w:r w:rsidR="00B73A23" w:rsidRPr="006C08CF">
        <w:rPr>
          <w:rFonts w:ascii="Times New Roman" w:hAnsi="Times New Roman"/>
          <w:sz w:val="24"/>
          <w:szCs w:val="24"/>
        </w:rPr>
        <w:t>) Verificarea</w:t>
      </w:r>
      <w:r w:rsidR="00B73A23" w:rsidRPr="006C08CF">
        <w:rPr>
          <w:rFonts w:ascii="Times New Roman" w:hAnsi="Times New Roman"/>
          <w:color w:val="000000"/>
          <w:sz w:val="24"/>
          <w:szCs w:val="24"/>
        </w:rPr>
        <w:t xml:space="preserve"> calitativă</w:t>
      </w:r>
      <w:r w:rsidR="00B73A23" w:rsidRPr="006C08CF">
        <w:rPr>
          <w:rFonts w:ascii="Times New Roman" w:hAnsi="Times New Roman"/>
          <w:sz w:val="24"/>
          <w:szCs w:val="24"/>
        </w:rPr>
        <w:t xml:space="preserve"> a temei de casă și a muncii independente</w:t>
      </w:r>
    </w:p>
    <w:p w:rsidR="00B73A23" w:rsidRPr="006C08CF" w:rsidRDefault="00047CBA" w:rsidP="00A12883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sz w:val="24"/>
          <w:szCs w:val="24"/>
        </w:rPr>
      </w:pPr>
      <w:r w:rsidRPr="006C08CF">
        <w:rPr>
          <w:rFonts w:ascii="Times New Roman" w:hAnsi="Times New Roman"/>
          <w:sz w:val="24"/>
          <w:szCs w:val="24"/>
        </w:rPr>
        <w:t>Captarea atenției prin strârnirea intereselor acestora</w:t>
      </w:r>
      <w:r w:rsidR="00E93A0F" w:rsidRPr="006C08CF">
        <w:rPr>
          <w:rFonts w:ascii="Times New Roman" w:hAnsi="Times New Roman"/>
          <w:sz w:val="24"/>
          <w:szCs w:val="24"/>
        </w:rPr>
        <w:t xml:space="preserve"> prin prezentarea a patru cvintete:</w:t>
      </w:r>
    </w:p>
    <w:tbl>
      <w:tblPr>
        <w:tblW w:w="4271" w:type="dxa"/>
        <w:tblInd w:w="4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35"/>
        <w:gridCol w:w="2136"/>
      </w:tblGrid>
      <w:tr w:rsidR="00E93A0F" w:rsidRPr="003D0412" w:rsidTr="00E93A0F">
        <w:tc>
          <w:tcPr>
            <w:tcW w:w="2135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ind w:left="12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Creangă</w:t>
            </w:r>
          </w:p>
        </w:tc>
        <w:tc>
          <w:tcPr>
            <w:tcW w:w="2136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Povestitorul</w:t>
            </w:r>
          </w:p>
        </w:tc>
      </w:tr>
      <w:tr w:rsidR="00E93A0F" w:rsidRPr="003D0412" w:rsidTr="00E93A0F">
        <w:tc>
          <w:tcPr>
            <w:tcW w:w="2135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ind w:left="12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Amuzant, captivant</w:t>
            </w:r>
          </w:p>
        </w:tc>
        <w:tc>
          <w:tcPr>
            <w:tcW w:w="2136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Vesel, iubit</w:t>
            </w:r>
          </w:p>
        </w:tc>
      </w:tr>
      <w:tr w:rsidR="00E93A0F" w:rsidRPr="003D0412" w:rsidTr="00E93A0F">
        <w:tc>
          <w:tcPr>
            <w:tcW w:w="2135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ind w:left="12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Povestește, scrie, râde</w:t>
            </w:r>
          </w:p>
        </w:tc>
        <w:tc>
          <w:tcPr>
            <w:tcW w:w="2136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 xml:space="preserve">Întreabă, încântă, redă </w:t>
            </w:r>
          </w:p>
        </w:tc>
      </w:tr>
      <w:tr w:rsidR="00E93A0F" w:rsidRPr="003D0412" w:rsidTr="00E93A0F">
        <w:tc>
          <w:tcPr>
            <w:tcW w:w="2135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ind w:left="12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Amintirile lui Nică încântă</w:t>
            </w:r>
          </w:p>
        </w:tc>
        <w:tc>
          <w:tcPr>
            <w:tcW w:w="2136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Amintirile dragi ce farmecă</w:t>
            </w:r>
          </w:p>
        </w:tc>
      </w:tr>
      <w:tr w:rsidR="00E93A0F" w:rsidRPr="003D0412" w:rsidTr="00E93A0F">
        <w:tc>
          <w:tcPr>
            <w:tcW w:w="2135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Copiii</w:t>
            </w:r>
          </w:p>
        </w:tc>
        <w:tc>
          <w:tcPr>
            <w:tcW w:w="2136" w:type="dxa"/>
          </w:tcPr>
          <w:p w:rsidR="00E93A0F" w:rsidRPr="003D0412" w:rsidRDefault="00E93A0F" w:rsidP="008705FB">
            <w:pPr>
              <w:framePr w:hSpace="180" w:wrap="around" w:vAnchor="text" w:hAnchor="margin" w:y="107"/>
              <w:snapToGrid w:val="0"/>
              <w:suppressOverlap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Cititorii</w:t>
            </w:r>
          </w:p>
        </w:tc>
      </w:tr>
    </w:tbl>
    <w:tbl>
      <w:tblPr>
        <w:tblW w:w="0" w:type="auto"/>
        <w:tblInd w:w="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35"/>
        <w:gridCol w:w="2136"/>
      </w:tblGrid>
      <w:tr w:rsidR="00E93A0F" w:rsidRPr="003D0412" w:rsidTr="008705FB">
        <w:tc>
          <w:tcPr>
            <w:tcW w:w="2135" w:type="dxa"/>
          </w:tcPr>
          <w:p w:rsidR="00E93A0F" w:rsidRPr="003D0412" w:rsidRDefault="00E93A0F" w:rsidP="00E93A0F">
            <w:pPr>
              <w:framePr w:hSpace="180" w:wrap="around" w:vAnchor="text" w:hAnchor="page" w:x="6188" w:y="108"/>
              <w:snapToGrid w:val="0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 xml:space="preserve">Nică </w:t>
            </w:r>
          </w:p>
        </w:tc>
        <w:tc>
          <w:tcPr>
            <w:tcW w:w="2136" w:type="dxa"/>
          </w:tcPr>
          <w:p w:rsidR="00E93A0F" w:rsidRPr="003D0412" w:rsidRDefault="00E93A0F" w:rsidP="00E93A0F">
            <w:pPr>
              <w:framePr w:wrap="auto" w:vAnchor="text" w:hAnchor="page" w:x="6188" w:y="108"/>
              <w:snapToGrid w:val="0"/>
              <w:ind w:left="12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Întâmplarea</w:t>
            </w:r>
          </w:p>
        </w:tc>
      </w:tr>
      <w:tr w:rsidR="00E93A0F" w:rsidRPr="003D0412" w:rsidTr="008705FB">
        <w:tc>
          <w:tcPr>
            <w:tcW w:w="2135" w:type="dxa"/>
          </w:tcPr>
          <w:p w:rsidR="00E93A0F" w:rsidRPr="003D0412" w:rsidRDefault="00E93A0F" w:rsidP="00E93A0F">
            <w:pPr>
              <w:framePr w:hSpace="180" w:wrap="around" w:vAnchor="text" w:hAnchor="page" w:x="6188" w:y="108"/>
              <w:snapToGrid w:val="0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 xml:space="preserve">Șiret, năzdrăvan, </w:t>
            </w:r>
          </w:p>
        </w:tc>
        <w:tc>
          <w:tcPr>
            <w:tcW w:w="2136" w:type="dxa"/>
          </w:tcPr>
          <w:p w:rsidR="00E93A0F" w:rsidRPr="003D0412" w:rsidRDefault="00E93A0F" w:rsidP="00E93A0F">
            <w:pPr>
              <w:framePr w:wrap="auto" w:vAnchor="text" w:hAnchor="page" w:x="6188" w:y="108"/>
              <w:snapToGrid w:val="0"/>
              <w:ind w:left="12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 xml:space="preserve">Veselă, antrenantă. </w:t>
            </w:r>
          </w:p>
        </w:tc>
      </w:tr>
      <w:tr w:rsidR="00E93A0F" w:rsidRPr="003D0412" w:rsidTr="008705FB">
        <w:tc>
          <w:tcPr>
            <w:tcW w:w="2135" w:type="dxa"/>
          </w:tcPr>
          <w:p w:rsidR="00E93A0F" w:rsidRPr="003D0412" w:rsidRDefault="00E93A0F" w:rsidP="00E93A0F">
            <w:pPr>
              <w:framePr w:hSpace="180" w:wrap="around" w:vAnchor="text" w:hAnchor="page" w:x="6188" w:y="108"/>
              <w:snapToGrid w:val="0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Întreabă, minte, fură</w:t>
            </w:r>
          </w:p>
        </w:tc>
        <w:tc>
          <w:tcPr>
            <w:tcW w:w="2136" w:type="dxa"/>
          </w:tcPr>
          <w:p w:rsidR="00E93A0F" w:rsidRPr="003D0412" w:rsidRDefault="00E93A0F" w:rsidP="00E93A0F">
            <w:pPr>
              <w:framePr w:wrap="auto" w:vAnchor="text" w:hAnchor="page" w:x="6188" w:y="108"/>
              <w:snapToGrid w:val="0"/>
              <w:ind w:left="12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Amintește, încântă, amuză</w:t>
            </w:r>
          </w:p>
        </w:tc>
      </w:tr>
      <w:tr w:rsidR="00E93A0F" w:rsidRPr="003D0412" w:rsidTr="008705FB">
        <w:tc>
          <w:tcPr>
            <w:tcW w:w="2135" w:type="dxa"/>
          </w:tcPr>
          <w:p w:rsidR="00E93A0F" w:rsidRPr="003D0412" w:rsidRDefault="00E93A0F" w:rsidP="00E93A0F">
            <w:pPr>
              <w:framePr w:hSpace="180" w:wrap="around" w:vAnchor="text" w:hAnchor="page" w:x="6188" w:y="108"/>
              <w:snapToGrid w:val="0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 xml:space="preserve">Fructe văratice crude, coapte </w:t>
            </w:r>
          </w:p>
        </w:tc>
        <w:tc>
          <w:tcPr>
            <w:tcW w:w="2136" w:type="dxa"/>
          </w:tcPr>
          <w:p w:rsidR="00E93A0F" w:rsidRPr="003D0412" w:rsidRDefault="00E93A0F" w:rsidP="00E93A0F">
            <w:pPr>
              <w:framePr w:wrap="auto" w:vAnchor="text" w:hAnchor="page" w:x="6188" w:y="108"/>
              <w:snapToGrid w:val="0"/>
              <w:ind w:left="12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Eroul fură și primește</w:t>
            </w:r>
          </w:p>
        </w:tc>
      </w:tr>
      <w:tr w:rsidR="00E93A0F" w:rsidRPr="003D0412" w:rsidTr="008705FB">
        <w:tc>
          <w:tcPr>
            <w:tcW w:w="2135" w:type="dxa"/>
          </w:tcPr>
          <w:p w:rsidR="00E93A0F" w:rsidRPr="003D0412" w:rsidRDefault="00E93A0F" w:rsidP="00E93A0F">
            <w:pPr>
              <w:framePr w:hSpace="180" w:wrap="around" w:vAnchor="text" w:hAnchor="page" w:x="6188" w:y="108"/>
              <w:snapToGrid w:val="0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 xml:space="preserve">Cireșe </w:t>
            </w:r>
          </w:p>
        </w:tc>
        <w:tc>
          <w:tcPr>
            <w:tcW w:w="2136" w:type="dxa"/>
          </w:tcPr>
          <w:p w:rsidR="00E93A0F" w:rsidRPr="003D0412" w:rsidRDefault="00E93A0F" w:rsidP="00E93A0F">
            <w:pPr>
              <w:framePr w:hSpace="180" w:wrap="around" w:vAnchor="text" w:hAnchor="page" w:x="6188" w:y="108"/>
              <w:snapToGrid w:val="0"/>
              <w:suppressOverlap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3D0412">
              <w:rPr>
                <w:rFonts w:ascii="Times New Roman" w:hAnsi="Times New Roman" w:cs="Times New Roman"/>
                <w:sz w:val="16"/>
                <w:szCs w:val="16"/>
              </w:rPr>
              <w:t>Pedeapsa</w:t>
            </w:r>
          </w:p>
        </w:tc>
      </w:tr>
    </w:tbl>
    <w:p w:rsidR="00E93A0F" w:rsidRPr="00940292" w:rsidRDefault="00E93A0F" w:rsidP="00940292">
      <w:pPr>
        <w:rPr>
          <w:b/>
        </w:rPr>
      </w:pPr>
    </w:p>
    <w:p w:rsidR="00934DEF" w:rsidRPr="006C08CF" w:rsidRDefault="00934DEF" w:rsidP="00884139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6C08CF">
        <w:t xml:space="preserve"> </w:t>
      </w:r>
      <w:r w:rsidRPr="006C08CF">
        <w:rPr>
          <w:rFonts w:ascii="Times New Roman" w:hAnsi="Times New Roman"/>
          <w:sz w:val="24"/>
          <w:szCs w:val="24"/>
        </w:rPr>
        <w:t>Anunţarea titlului lecţiei şi a obiectivelor</w:t>
      </w:r>
    </w:p>
    <w:p w:rsidR="00BD6556" w:rsidRPr="009B695E" w:rsidRDefault="006C08CF" w:rsidP="009B695E">
      <w:pPr>
        <w:pStyle w:val="BodyText"/>
        <w:numPr>
          <w:ilvl w:val="0"/>
          <w:numId w:val="1"/>
        </w:numPr>
        <w:jc w:val="both"/>
        <w:rPr>
          <w:szCs w:val="24"/>
        </w:rPr>
      </w:pPr>
      <w:r w:rsidRPr="00A7674D">
        <w:rPr>
          <w:szCs w:val="24"/>
        </w:rPr>
        <w:t>Dirijarea  învăţării și obținerea performanței</w:t>
      </w:r>
      <w:r w:rsidR="00BA14FB" w:rsidRPr="00A7674D">
        <w:rPr>
          <w:szCs w:val="24"/>
        </w:rPr>
        <w:t>:</w:t>
      </w:r>
      <w:r w:rsidR="009B695E">
        <w:rPr>
          <w:szCs w:val="24"/>
        </w:rPr>
        <w:t xml:space="preserve"> p</w:t>
      </w:r>
      <w:r w:rsidR="00BA14FB" w:rsidRPr="009B695E">
        <w:rPr>
          <w:szCs w:val="24"/>
        </w:rPr>
        <w:t xml:space="preserve">entru introducerea noțiunii de </w:t>
      </w:r>
      <w:r w:rsidR="00BA14FB" w:rsidRPr="009B695E">
        <w:rPr>
          <w:b/>
          <w:color w:val="FF0000"/>
          <w:szCs w:val="24"/>
        </w:rPr>
        <w:t>autor</w:t>
      </w:r>
      <w:r w:rsidR="009B695E">
        <w:rPr>
          <w:szCs w:val="24"/>
        </w:rPr>
        <w:t xml:space="preserve"> cu</w:t>
      </w:r>
      <w:r w:rsidR="00BA14FB" w:rsidRPr="009B695E">
        <w:rPr>
          <w:szCs w:val="24"/>
        </w:rPr>
        <w:t xml:space="preserve"> </w:t>
      </w:r>
      <w:r w:rsidR="00AF4237" w:rsidRPr="009B695E">
        <w:rPr>
          <w:szCs w:val="24"/>
        </w:rPr>
        <w:t xml:space="preserve">ajutorul videoproiectorului  </w:t>
      </w:r>
      <w:r w:rsidR="009B695E">
        <w:rPr>
          <w:szCs w:val="24"/>
        </w:rPr>
        <w:t xml:space="preserve">elevii vizionează </w:t>
      </w:r>
      <w:r w:rsidR="00AF4237" w:rsidRPr="009B695E">
        <w:rPr>
          <w:szCs w:val="24"/>
        </w:rPr>
        <w:t xml:space="preserve">un material cu date biografice </w:t>
      </w:r>
      <w:r w:rsidR="00BA14FB" w:rsidRPr="009B695E">
        <w:rPr>
          <w:szCs w:val="24"/>
        </w:rPr>
        <w:t xml:space="preserve">ce </w:t>
      </w:r>
      <w:r w:rsidR="00AF4237" w:rsidRPr="009B695E">
        <w:rPr>
          <w:szCs w:val="24"/>
        </w:rPr>
        <w:t>prezintă viața lui Ion Creangă. Elevii vor completa apoi  ciorchinele cu datele biografice ale autorului.</w:t>
      </w:r>
      <w:r w:rsidR="007C7888" w:rsidRPr="009B695E">
        <w:rPr>
          <w:szCs w:val="24"/>
        </w:rPr>
        <w:t xml:space="preserve"> </w:t>
      </w:r>
    </w:p>
    <w:p w:rsidR="00BD6556" w:rsidRDefault="007C7888" w:rsidP="00A12883">
      <w:pPr>
        <w:pStyle w:val="BodyText"/>
        <w:ind w:left="1065"/>
        <w:jc w:val="both"/>
        <w:rPr>
          <w:szCs w:val="24"/>
        </w:rPr>
      </w:pPr>
      <w:r w:rsidRPr="00F42DDC">
        <w:rPr>
          <w:szCs w:val="24"/>
        </w:rPr>
        <w:t xml:space="preserve">După identificarea verbelor și pronumelor personale la persoana I </w:t>
      </w:r>
      <w:r w:rsidR="001B0D40">
        <w:rPr>
          <w:szCs w:val="24"/>
        </w:rPr>
        <w:t xml:space="preserve">în textul ales </w:t>
      </w:r>
      <w:r w:rsidRPr="00F42DDC">
        <w:rPr>
          <w:szCs w:val="24"/>
        </w:rPr>
        <w:t xml:space="preserve">se fixează noțiunea de </w:t>
      </w:r>
      <w:r w:rsidRPr="00BD6556">
        <w:rPr>
          <w:b/>
          <w:color w:val="FF0000"/>
          <w:szCs w:val="24"/>
        </w:rPr>
        <w:t>narator</w:t>
      </w:r>
      <w:r w:rsidR="00BD6556">
        <w:rPr>
          <w:b/>
          <w:color w:val="FF0000"/>
          <w:szCs w:val="24"/>
        </w:rPr>
        <w:t xml:space="preserve"> sau povestitor</w:t>
      </w:r>
      <w:r w:rsidRPr="00F42DDC">
        <w:rPr>
          <w:szCs w:val="24"/>
        </w:rPr>
        <w:t xml:space="preserve"> la persoana I. </w:t>
      </w:r>
      <w:r w:rsidR="00A7674D" w:rsidRPr="00F42DDC">
        <w:rPr>
          <w:szCs w:val="24"/>
        </w:rPr>
        <w:t xml:space="preserve">Se exemplifică </w:t>
      </w:r>
      <w:r w:rsidR="00032D0A">
        <w:rPr>
          <w:szCs w:val="24"/>
        </w:rPr>
        <w:t xml:space="preserve">tipul </w:t>
      </w:r>
      <w:r w:rsidR="00A7674D" w:rsidRPr="00F42DDC">
        <w:rPr>
          <w:szCs w:val="24"/>
        </w:rPr>
        <w:t>naratorul</w:t>
      </w:r>
      <w:r w:rsidR="00032D0A">
        <w:rPr>
          <w:szCs w:val="24"/>
        </w:rPr>
        <w:t>ui</w:t>
      </w:r>
      <w:r w:rsidR="00A7674D" w:rsidRPr="00F42DDC">
        <w:rPr>
          <w:szCs w:val="24"/>
        </w:rPr>
        <w:t xml:space="preserve"> în</w:t>
      </w:r>
      <w:r w:rsidR="00134C2F" w:rsidRPr="00F42DDC">
        <w:rPr>
          <w:szCs w:val="24"/>
        </w:rPr>
        <w:t xml:space="preserve">tâlnit în operele deja studiate </w:t>
      </w:r>
      <w:r w:rsidR="006A014F">
        <w:rPr>
          <w:szCs w:val="24"/>
        </w:rPr>
        <w:t xml:space="preserve">- </w:t>
      </w:r>
      <w:r w:rsidR="00A7674D" w:rsidRPr="00F42DDC">
        <w:rPr>
          <w:szCs w:val="24"/>
        </w:rPr>
        <w:t xml:space="preserve">la persoana I în lectura </w:t>
      </w:r>
      <w:r w:rsidR="00A7674D" w:rsidRPr="006A014F">
        <w:rPr>
          <w:i/>
          <w:szCs w:val="24"/>
        </w:rPr>
        <w:t>Cele dintâi lecturi</w:t>
      </w:r>
      <w:r w:rsidR="006A014F">
        <w:rPr>
          <w:szCs w:val="24"/>
        </w:rPr>
        <w:t xml:space="preserve"> </w:t>
      </w:r>
      <w:r w:rsidR="00A7674D" w:rsidRPr="00F42DDC">
        <w:rPr>
          <w:szCs w:val="24"/>
        </w:rPr>
        <w:t xml:space="preserve">de Mircea Eliade și narator la persoana a III-a </w:t>
      </w:r>
      <w:r w:rsidR="00A7674D" w:rsidRPr="006A014F">
        <w:rPr>
          <w:i/>
          <w:szCs w:val="24"/>
        </w:rPr>
        <w:t>Căprioara</w:t>
      </w:r>
      <w:r w:rsidR="00A7674D" w:rsidRPr="00F42DDC">
        <w:rPr>
          <w:szCs w:val="24"/>
        </w:rPr>
        <w:t xml:space="preserve"> de Emil Gârleanu.</w:t>
      </w:r>
    </w:p>
    <w:p w:rsidR="00CC3067" w:rsidRDefault="00CC3067" w:rsidP="00A12883">
      <w:pPr>
        <w:pStyle w:val="BodyText"/>
        <w:ind w:left="1065"/>
        <w:jc w:val="both"/>
        <w:rPr>
          <w:szCs w:val="24"/>
        </w:rPr>
      </w:pPr>
    </w:p>
    <w:p w:rsidR="00CC3067" w:rsidRPr="00E23011" w:rsidRDefault="00CC3067" w:rsidP="00A12883">
      <w:pPr>
        <w:pStyle w:val="BodyText"/>
        <w:numPr>
          <w:ilvl w:val="0"/>
          <w:numId w:val="1"/>
        </w:numPr>
        <w:jc w:val="both"/>
        <w:rPr>
          <w:szCs w:val="24"/>
        </w:rPr>
      </w:pPr>
      <w:r w:rsidRPr="001519DC">
        <w:rPr>
          <w:szCs w:val="24"/>
        </w:rPr>
        <w:lastRenderedPageBreak/>
        <w:t xml:space="preserve">Asigurarea feedback-ului. </w:t>
      </w:r>
      <w:r w:rsidR="002B2D0C">
        <w:rPr>
          <w:szCs w:val="24"/>
        </w:rPr>
        <w:t>Se fixează</w:t>
      </w:r>
      <w:r w:rsidRPr="001519DC">
        <w:rPr>
          <w:szCs w:val="24"/>
        </w:rPr>
        <w:t xml:space="preserve"> noțiunile de </w:t>
      </w:r>
      <w:r w:rsidRPr="00E23011">
        <w:rPr>
          <w:b/>
          <w:bCs/>
          <w:color w:val="FF0000"/>
          <w:szCs w:val="24"/>
        </w:rPr>
        <w:t>personaj</w:t>
      </w:r>
      <w:r w:rsidRPr="001519DC">
        <w:rPr>
          <w:bCs/>
          <w:szCs w:val="24"/>
        </w:rPr>
        <w:t xml:space="preserve"> și se face clasificarea tipurilor de personaj</w:t>
      </w:r>
      <w:r w:rsidR="002B2D0C">
        <w:rPr>
          <w:bCs/>
          <w:szCs w:val="24"/>
        </w:rPr>
        <w:t xml:space="preserve"> în textul ales</w:t>
      </w:r>
      <w:r w:rsidRPr="001519DC">
        <w:rPr>
          <w:bCs/>
          <w:szCs w:val="24"/>
        </w:rPr>
        <w:t>.</w:t>
      </w:r>
      <w:r w:rsidR="00E23011" w:rsidRPr="00E23011">
        <w:rPr>
          <w:szCs w:val="24"/>
        </w:rPr>
        <w:t xml:space="preserve"> </w:t>
      </w:r>
      <w:r w:rsidR="00E23011" w:rsidRPr="001519DC">
        <w:rPr>
          <w:szCs w:val="24"/>
        </w:rPr>
        <w:t xml:space="preserve">Se sintetizează </w:t>
      </w:r>
      <w:r w:rsidR="00E23011" w:rsidRPr="001519DC">
        <w:rPr>
          <w:b/>
          <w:color w:val="FF0000"/>
          <w:szCs w:val="24"/>
        </w:rPr>
        <w:t>conținutul</w:t>
      </w:r>
      <w:r w:rsidR="00E23011" w:rsidRPr="001519DC">
        <w:rPr>
          <w:szCs w:val="24"/>
        </w:rPr>
        <w:t xml:space="preserve"> textului studiat cu ajutorul exploziei stelare. </w:t>
      </w:r>
    </w:p>
    <w:p w:rsidR="00CC3067" w:rsidRPr="001E1481" w:rsidRDefault="001519DC" w:rsidP="00A1288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1E1481">
        <w:rPr>
          <w:rFonts w:ascii="Times New Roman" w:hAnsi="Times New Roman"/>
          <w:sz w:val="24"/>
          <w:szCs w:val="24"/>
        </w:rPr>
        <w:t>Evaluarea performanţelor obținute și consolidarea retenției și a transferului</w:t>
      </w:r>
      <w:r w:rsidR="00096A89">
        <w:rPr>
          <w:rFonts w:ascii="Times New Roman" w:hAnsi="Times New Roman"/>
          <w:sz w:val="24"/>
          <w:szCs w:val="24"/>
        </w:rPr>
        <w:t xml:space="preserve"> cu ajutorul unei hărți a povestirii.  </w:t>
      </w:r>
    </w:p>
    <w:p w:rsidR="00CC3067" w:rsidRPr="00337923" w:rsidRDefault="00337923" w:rsidP="00A12883">
      <w:pPr>
        <w:pStyle w:val="ListParagraph"/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337923">
        <w:rPr>
          <w:rFonts w:ascii="Times New Roman" w:hAnsi="Times New Roman"/>
          <w:sz w:val="24"/>
          <w:szCs w:val="24"/>
        </w:rPr>
        <w:t>Tema de casă și explicarea acesteia</w:t>
      </w:r>
      <w:r>
        <w:rPr>
          <w:rFonts w:ascii="Times New Roman" w:hAnsi="Times New Roman"/>
          <w:sz w:val="24"/>
          <w:szCs w:val="24"/>
        </w:rPr>
        <w:t xml:space="preserve">. </w:t>
      </w:r>
    </w:p>
    <w:p w:rsidR="00B73A23" w:rsidRPr="00AF4237" w:rsidRDefault="00B73A23" w:rsidP="00337923">
      <w:pPr>
        <w:pStyle w:val="ListParagraph"/>
        <w:spacing w:after="0"/>
        <w:ind w:left="1065"/>
        <w:jc w:val="both"/>
        <w:rPr>
          <w:rFonts w:ascii="Times New Roman" w:hAnsi="Times New Roman"/>
          <w:sz w:val="24"/>
          <w:szCs w:val="24"/>
          <w:lang w:val="fr-FR"/>
        </w:rPr>
      </w:pPr>
    </w:p>
    <w:p w:rsidR="007B1AA1" w:rsidRPr="001E2256" w:rsidRDefault="007B1AA1" w:rsidP="007B1AA1">
      <w:pPr>
        <w:ind w:firstLine="705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1E2256">
        <w:rPr>
          <w:rFonts w:ascii="Times New Roman" w:hAnsi="Times New Roman" w:cs="Times New Roman"/>
          <w:sz w:val="24"/>
          <w:szCs w:val="24"/>
          <w:lang w:val="it-IT"/>
        </w:rPr>
        <w:t xml:space="preserve">Profesorii prezenți au apreciat </w:t>
      </w:r>
      <w:r w:rsidR="00141177">
        <w:rPr>
          <w:rFonts w:ascii="Times New Roman" w:hAnsi="Times New Roman" w:cs="Times New Roman"/>
          <w:sz w:val="24"/>
          <w:szCs w:val="24"/>
          <w:lang w:val="it-IT"/>
        </w:rPr>
        <w:t xml:space="preserve">activitatea desfășurată </w:t>
      </w:r>
      <w:r w:rsidRPr="001E2256">
        <w:rPr>
          <w:rFonts w:ascii="Times New Roman" w:hAnsi="Times New Roman" w:cs="Times New Roman"/>
          <w:sz w:val="24"/>
          <w:szCs w:val="24"/>
          <w:lang w:val="it-IT"/>
        </w:rPr>
        <w:t xml:space="preserve">(vezi </w:t>
      </w:r>
      <w:r w:rsidR="00035587">
        <w:rPr>
          <w:rFonts w:ascii="Times New Roman" w:hAnsi="Times New Roman" w:cs="Times New Roman"/>
          <w:sz w:val="24"/>
          <w:szCs w:val="24"/>
          <w:lang w:val="it-IT"/>
        </w:rPr>
        <w:t>document atașat</w:t>
      </w:r>
      <w:r w:rsidRPr="001E2256">
        <w:rPr>
          <w:rFonts w:ascii="Times New Roman" w:hAnsi="Times New Roman" w:cs="Times New Roman"/>
          <w:sz w:val="24"/>
          <w:szCs w:val="24"/>
          <w:lang w:val="it-IT"/>
        </w:rPr>
        <w:t>).</w:t>
      </w:r>
    </w:p>
    <w:p w:rsidR="007B1AA1" w:rsidRPr="001E2256" w:rsidRDefault="007B1AA1" w:rsidP="007B1AA1">
      <w:pPr>
        <w:jc w:val="both"/>
        <w:rPr>
          <w:rFonts w:ascii="Times New Roman" w:hAnsi="Times New Roman" w:cs="Times New Roman"/>
          <w:sz w:val="24"/>
          <w:szCs w:val="24"/>
          <w:lang w:val="it-IT"/>
        </w:rPr>
      </w:pPr>
    </w:p>
    <w:p w:rsidR="007B1AA1" w:rsidRDefault="00AF6BAE" w:rsidP="00AF6BAE">
      <w:pPr>
        <w:jc w:val="center"/>
        <w:rPr>
          <w:rFonts w:ascii="Times New Roman" w:hAnsi="Times New Roman" w:cs="Times New Roman"/>
          <w:sz w:val="24"/>
          <w:szCs w:val="24"/>
          <w:lang w:val="it-IT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20954" cy="4439848"/>
            <wp:effectExtent l="19050" t="0" r="3596" b="0"/>
            <wp:docPr id="3" name="Picture 3" descr="C:\Users\IOANA\Desktop\lectie VD\DSCF0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OANA\Desktop\lectie VD\DSCF045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394" cy="4439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BAE" w:rsidRDefault="00AF6BAE" w:rsidP="00AF6BAE">
      <w:pPr>
        <w:jc w:val="center"/>
        <w:rPr>
          <w:rFonts w:ascii="Times New Roman" w:hAnsi="Times New Roman" w:cs="Times New Roman"/>
          <w:sz w:val="24"/>
          <w:szCs w:val="24"/>
          <w:lang w:val="it-IT"/>
        </w:rPr>
      </w:pPr>
    </w:p>
    <w:p w:rsidR="00AF6BAE" w:rsidRPr="001E2256" w:rsidRDefault="00AF6BAE" w:rsidP="00AF6BAE">
      <w:pPr>
        <w:jc w:val="center"/>
        <w:rPr>
          <w:rFonts w:ascii="Times New Roman" w:hAnsi="Times New Roman" w:cs="Times New Roman"/>
          <w:sz w:val="24"/>
          <w:szCs w:val="24"/>
          <w:lang w:val="it-IT"/>
        </w:rPr>
      </w:pPr>
    </w:p>
    <w:p w:rsidR="002145B4" w:rsidRDefault="002145B4">
      <w:pPr>
        <w:rPr>
          <w:rFonts w:ascii="Times New Roman" w:hAnsi="Times New Roman" w:cs="Times New Roman"/>
          <w:sz w:val="24"/>
          <w:szCs w:val="24"/>
        </w:rPr>
      </w:pPr>
    </w:p>
    <w:p w:rsidR="00AF6BAE" w:rsidRDefault="00AF6BA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9696"/>
            <wp:effectExtent l="19050" t="0" r="0" b="0"/>
            <wp:docPr id="5" name="Picture 4" descr="C:\Users\IOANA\Desktop\lectie VD\DSCF0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OANA\Desktop\lectie VD\DSCF04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EB3" w:rsidRDefault="00AF6BAE">
      <w:pPr>
        <w:rPr>
          <w:rFonts w:ascii="Times New Roman" w:hAnsi="Times New Roman" w:cs="Times New Roman"/>
          <w:sz w:val="24"/>
          <w:szCs w:val="24"/>
        </w:rPr>
      </w:pPr>
      <w:r w:rsidRPr="00AF6BA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720" cy="4319696"/>
            <wp:effectExtent l="19050" t="0" r="0" b="0"/>
            <wp:docPr id="6" name="Picture 2" descr="C:\Users\IOANA\Desktop\lectie VD\DSCF04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OANA\Desktop\lectie VD\DSCF04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EB3" w:rsidRDefault="00F83EB3" w:rsidP="00F83EB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907991" cy="3680274"/>
            <wp:effectExtent l="19050" t="0" r="6909" b="0"/>
            <wp:docPr id="7" name="Picture 5" descr="C:\Users\IOANA\Desktop\lectie VD\DSCF0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OANA\Desktop\lectie VD\DSCF046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223" cy="3681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EB3" w:rsidRDefault="00F83EB3" w:rsidP="00F83EB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94473" cy="3670137"/>
            <wp:effectExtent l="19050" t="0" r="1377" b="0"/>
            <wp:docPr id="8" name="Picture 6" descr="C:\Users\IOANA\Desktop\lectie VD\DSCF0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OANA\Desktop\lectie VD\DSCF046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339" cy="3674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B68" w:rsidRDefault="00013B68" w:rsidP="00F83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13B68" w:rsidRDefault="00013B68" w:rsidP="00F83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13B68" w:rsidRDefault="00013B68" w:rsidP="00F83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13B68" w:rsidRDefault="00013B68" w:rsidP="00F83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013B68" w:rsidRDefault="00013B68" w:rsidP="00F83EB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4319696"/>
            <wp:effectExtent l="19050" t="0" r="0" b="0"/>
            <wp:docPr id="10" name="Picture 8" descr="C:\Users\IOANA\Desktop\lectie VD\DSCF0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OANA\Desktop\lectie VD\DSCF046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B68" w:rsidRDefault="00013B68" w:rsidP="00F83EB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720" cy="4319696"/>
            <wp:effectExtent l="19050" t="0" r="0" b="0"/>
            <wp:docPr id="12" name="Picture 10" descr="C:\Users\IOANA\Desktop\lectie VD\DSCF04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OANA\Desktop\lectie VD\DSCF046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3B68" w:rsidRDefault="00644073" w:rsidP="00F83EB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760720" cy="3838703"/>
            <wp:effectExtent l="19050" t="0" r="0" b="0"/>
            <wp:docPr id="15" name="Picture 13" descr="C:\Users\IOANA\AppData\Local\Microsoft\Windows\Temporary Internet Files\Content.Word\IMG_5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OANA\AppData\Local\Microsoft\Windows\Temporary Internet Files\Content.Word\IMG_542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073" w:rsidRDefault="00644073" w:rsidP="00F83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44073" w:rsidRDefault="00644073" w:rsidP="002370C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760720" cy="3838703"/>
            <wp:effectExtent l="19050" t="0" r="0" b="0"/>
            <wp:docPr id="16" name="Picture 16" descr="C:\Users\IOANA\AppData\Local\Microsoft\Windows\Temporary Internet Files\Content.Word\IMG_5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OANA\AppData\Local\Microsoft\Windows\Temporary Internet Files\Content.Word\IMG_542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073" w:rsidRDefault="00644073" w:rsidP="00F83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44073" w:rsidRDefault="00644073" w:rsidP="00F83EB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760720" cy="3838703"/>
            <wp:effectExtent l="19050" t="0" r="0" b="0"/>
            <wp:docPr id="22" name="Picture 22" descr="C:\Users\IOANA\AppData\Local\Microsoft\Windows\Temporary Internet Files\Content.Word\IMG_54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OANA\AppData\Local\Microsoft\Windows\Temporary Internet Files\Content.Word\IMG_54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EAB" w:rsidRDefault="00F83EAB" w:rsidP="00F83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83EAB" w:rsidRDefault="00F83EAB" w:rsidP="00F83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44073" w:rsidRDefault="002370CE" w:rsidP="00883AE3">
      <w:pPr>
        <w:jc w:val="center"/>
        <w:rPr>
          <w:rFonts w:ascii="Times New Roman" w:hAnsi="Times New Roman" w:cs="Times New Roman"/>
          <w:sz w:val="24"/>
          <w:szCs w:val="24"/>
        </w:rPr>
      </w:pPr>
      <w:r w:rsidRPr="002370C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720" cy="3838703"/>
            <wp:effectExtent l="19050" t="0" r="0" b="0"/>
            <wp:docPr id="23" name="Picture 28" descr="C:\Users\IOANA\AppData\Local\Microsoft\Windows\Temporary Internet Files\Content.Word\IMG_54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IOANA\AppData\Local\Microsoft\Windows\Temporary Internet Files\Content.Word\IMG_542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EAB" w:rsidRDefault="00F83EAB" w:rsidP="00F83EB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F83EAB" w:rsidRDefault="00883AE3" w:rsidP="00883AE3">
      <w:pPr>
        <w:jc w:val="center"/>
        <w:rPr>
          <w:rFonts w:ascii="Times New Roman" w:hAnsi="Times New Roman" w:cs="Times New Roman"/>
          <w:sz w:val="24"/>
          <w:szCs w:val="24"/>
        </w:rPr>
      </w:pPr>
      <w:r w:rsidRPr="00883A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60720" cy="3838703"/>
            <wp:effectExtent l="19050" t="0" r="0" b="0"/>
            <wp:docPr id="20" name="Picture 25" descr="C:\Users\IOANA\AppData\Local\Microsoft\Windows\Temporary Internet Files\Content.Word\IMG_54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IOANA\AppData\Local\Microsoft\Windows\Temporary Internet Files\Content.Word\IMG_542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8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3EAB" w:rsidRDefault="00F83EAB" w:rsidP="00883AE3">
      <w:pPr>
        <w:rPr>
          <w:rFonts w:ascii="Times New Roman" w:hAnsi="Times New Roman" w:cs="Times New Roman"/>
          <w:sz w:val="24"/>
          <w:szCs w:val="24"/>
        </w:rPr>
      </w:pPr>
    </w:p>
    <w:p w:rsidR="00644073" w:rsidRPr="001E2256" w:rsidRDefault="00644073" w:rsidP="00883AE3">
      <w:pPr>
        <w:rPr>
          <w:rFonts w:ascii="Times New Roman" w:hAnsi="Times New Roman" w:cs="Times New Roman"/>
          <w:sz w:val="24"/>
          <w:szCs w:val="24"/>
        </w:rPr>
      </w:pPr>
    </w:p>
    <w:sectPr w:rsidR="00644073" w:rsidRPr="001E2256" w:rsidSect="0072252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7838" w:rsidRDefault="00F67838" w:rsidP="00F83EAB">
      <w:pPr>
        <w:spacing w:after="0" w:line="240" w:lineRule="auto"/>
      </w:pPr>
      <w:r>
        <w:separator/>
      </w:r>
    </w:p>
  </w:endnote>
  <w:endnote w:type="continuationSeparator" w:id="1">
    <w:p w:rsidR="00F67838" w:rsidRDefault="00F67838" w:rsidP="00F83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7838" w:rsidRDefault="00F67838" w:rsidP="00F83EAB">
      <w:pPr>
        <w:spacing w:after="0" w:line="240" w:lineRule="auto"/>
      </w:pPr>
      <w:r>
        <w:separator/>
      </w:r>
    </w:p>
  </w:footnote>
  <w:footnote w:type="continuationSeparator" w:id="1">
    <w:p w:rsidR="00F67838" w:rsidRDefault="00F67838" w:rsidP="00F83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F03ADB"/>
    <w:multiLevelType w:val="hybridMultilevel"/>
    <w:tmpl w:val="CEE6E198"/>
    <w:lvl w:ilvl="0" w:tplc="39B2B4E6">
      <w:start w:val="1"/>
      <w:numFmt w:val="decimal"/>
      <w:lvlText w:val="%1."/>
      <w:lvlJc w:val="left"/>
      <w:pPr>
        <w:ind w:left="1065" w:hanging="360"/>
      </w:pPr>
      <w:rPr>
        <w:rFonts w:ascii="Calibri" w:eastAsia="Calibri" w:hAnsi="Calibri" w:cs="Times New Roman"/>
      </w:rPr>
    </w:lvl>
    <w:lvl w:ilvl="1" w:tplc="0418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8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8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8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8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8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8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8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">
    <w:nsid w:val="172B785E"/>
    <w:multiLevelType w:val="singleLevel"/>
    <w:tmpl w:val="35C4157E"/>
    <w:lvl w:ilvl="0">
      <w:numFmt w:val="bullet"/>
      <w:lvlText w:val="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B1AA1"/>
    <w:rsid w:val="00013B68"/>
    <w:rsid w:val="00032D0A"/>
    <w:rsid w:val="00035587"/>
    <w:rsid w:val="00047CBA"/>
    <w:rsid w:val="00096A89"/>
    <w:rsid w:val="000E2302"/>
    <w:rsid w:val="00117B82"/>
    <w:rsid w:val="00131341"/>
    <w:rsid w:val="00134C2F"/>
    <w:rsid w:val="00141177"/>
    <w:rsid w:val="001519DC"/>
    <w:rsid w:val="001B0D40"/>
    <w:rsid w:val="001E1481"/>
    <w:rsid w:val="001E2256"/>
    <w:rsid w:val="002145B4"/>
    <w:rsid w:val="002370CE"/>
    <w:rsid w:val="002B2D0C"/>
    <w:rsid w:val="00301B73"/>
    <w:rsid w:val="00337923"/>
    <w:rsid w:val="003B7EAC"/>
    <w:rsid w:val="003D0412"/>
    <w:rsid w:val="00512C91"/>
    <w:rsid w:val="005153C2"/>
    <w:rsid w:val="00522DD0"/>
    <w:rsid w:val="005A30B9"/>
    <w:rsid w:val="005B3C2D"/>
    <w:rsid w:val="005D3A18"/>
    <w:rsid w:val="00635ED6"/>
    <w:rsid w:val="00644073"/>
    <w:rsid w:val="006A014F"/>
    <w:rsid w:val="006C08CF"/>
    <w:rsid w:val="0072252E"/>
    <w:rsid w:val="00750BF7"/>
    <w:rsid w:val="007548C7"/>
    <w:rsid w:val="007B1AA1"/>
    <w:rsid w:val="007C7888"/>
    <w:rsid w:val="00872165"/>
    <w:rsid w:val="00883AE3"/>
    <w:rsid w:val="00884139"/>
    <w:rsid w:val="008E3645"/>
    <w:rsid w:val="00934DEF"/>
    <w:rsid w:val="00940292"/>
    <w:rsid w:val="00965842"/>
    <w:rsid w:val="009B5E23"/>
    <w:rsid w:val="009B695E"/>
    <w:rsid w:val="00A02368"/>
    <w:rsid w:val="00A061BA"/>
    <w:rsid w:val="00A12883"/>
    <w:rsid w:val="00A71747"/>
    <w:rsid w:val="00A766B4"/>
    <w:rsid w:val="00A7674D"/>
    <w:rsid w:val="00AC51AD"/>
    <w:rsid w:val="00AF4237"/>
    <w:rsid w:val="00AF6BAE"/>
    <w:rsid w:val="00B7257A"/>
    <w:rsid w:val="00B73A23"/>
    <w:rsid w:val="00B93E33"/>
    <w:rsid w:val="00BA14FB"/>
    <w:rsid w:val="00BD6556"/>
    <w:rsid w:val="00BD71B6"/>
    <w:rsid w:val="00C14E5B"/>
    <w:rsid w:val="00C82DED"/>
    <w:rsid w:val="00CC3067"/>
    <w:rsid w:val="00CD7413"/>
    <w:rsid w:val="00DE0626"/>
    <w:rsid w:val="00E23011"/>
    <w:rsid w:val="00E72495"/>
    <w:rsid w:val="00E93A0F"/>
    <w:rsid w:val="00EF0BB5"/>
    <w:rsid w:val="00F17F84"/>
    <w:rsid w:val="00F42DDC"/>
    <w:rsid w:val="00F67838"/>
    <w:rsid w:val="00F83EAB"/>
    <w:rsid w:val="00F83EB3"/>
    <w:rsid w:val="00F933A2"/>
    <w:rsid w:val="00FB0F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252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7B1AA1"/>
    <w:pPr>
      <w:ind w:left="720"/>
      <w:contextualSpacing/>
    </w:pPr>
    <w:rPr>
      <w:rFonts w:ascii="Calibri" w:eastAsia="Calibri" w:hAnsi="Calibri" w:cs="Times New Roman"/>
      <w:lang w:eastAsia="en-US"/>
    </w:rPr>
  </w:style>
  <w:style w:type="table" w:styleId="TableGrid">
    <w:name w:val="Table Grid"/>
    <w:basedOn w:val="TableNormal"/>
    <w:uiPriority w:val="59"/>
    <w:rsid w:val="009B5E23"/>
    <w:pPr>
      <w:spacing w:after="0" w:line="240" w:lineRule="auto"/>
    </w:pPr>
    <w:rPr>
      <w:lang w:val="en-US"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34D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DE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6C08CF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BodyTextChar">
    <w:name w:val="Body Text Char"/>
    <w:basedOn w:val="DefaultParagraphFont"/>
    <w:link w:val="BodyText"/>
    <w:rsid w:val="006C08CF"/>
    <w:rPr>
      <w:rFonts w:ascii="Times New Roman" w:eastAsia="Times New Roman" w:hAnsi="Times New Roman" w:cs="Times New Roman"/>
      <w:sz w:val="24"/>
      <w:szCs w:val="20"/>
    </w:rPr>
  </w:style>
  <w:style w:type="paragraph" w:styleId="Header">
    <w:name w:val="header"/>
    <w:basedOn w:val="Normal"/>
    <w:link w:val="HeaderChar"/>
    <w:uiPriority w:val="99"/>
    <w:semiHidden/>
    <w:unhideWhenUsed/>
    <w:rsid w:val="00F83E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83EAB"/>
  </w:style>
  <w:style w:type="paragraph" w:styleId="Footer">
    <w:name w:val="footer"/>
    <w:basedOn w:val="Normal"/>
    <w:link w:val="FooterChar"/>
    <w:uiPriority w:val="99"/>
    <w:semiHidden/>
    <w:unhideWhenUsed/>
    <w:rsid w:val="00F83E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83EA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8</Pages>
  <Words>435</Words>
  <Characters>2523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IOANA</dc:creator>
  <cp:keywords/>
  <dc:description/>
  <cp:lastModifiedBy>IOANA</cp:lastModifiedBy>
  <cp:revision>64</cp:revision>
  <dcterms:created xsi:type="dcterms:W3CDTF">2013-02-05T17:28:00Z</dcterms:created>
  <dcterms:modified xsi:type="dcterms:W3CDTF">2013-02-06T19:55:00Z</dcterms:modified>
</cp:coreProperties>
</file>